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SC 13G</w:t>
      </w:r>
    </w:p>
    <w:p>
      <w:pPr/>
      <w:r>
        <w:rPr/>
        <w:t xml:space="preserve">1</w:t>
      </w:r>
    </w:p>
    <w:p>
      <w:pPr/>
      <w:r>
        <w:rPr/>
        <w:t xml:space="preserve">alsk12311613gAHPAU.US.txt</w:t>
      </w:r>
    </w:p>
    <w:p>
      <w:pPr/>
      <w:r>
        <w:rPr/>
        <w:t xml:space="preserve">                                                    _____________________                                                   |    OMB APPROVAL     |                                                   |_____________________|                                                   |OMB NUMBER: 	 |                    UNITED STATES                  |EXPIRES:             |         SECURITIES AND EXCHANGE COMMISSION        |   JUNE 30, 2012	 |               Washington, D.C.  20549             |ESTIMATED AVERAGE    |                                                   |BURDEN HOURS         |                                                   |PER RESPONSE ...11	 |                 SCHEDULE 13G                       _____________________|                    Under the Securities Exchange Act of 1934                             (Amendment No. _ )*               AVISTA HEALTHCARE PUBLIC ACQUISITION CORP. (AHPAU)                  ---------------------------------------------                                (Name of Issuer)                                  Units                -------------------------------------------------                         (Title of Class of Securities)                             	   G0726L109                ----------------------------------------------------                                 (CUSIP Number)                                December 31, 2016 ------------------------------------------------------------------------------             (Date of Event Which Requires Filing of this Statement)Check the appropriate box to designate the rule pursuant to which this Scheduleis filed:     [X]  Rule 13d-1(b)     [ ]  Rule 13d-1(c)     [ ]  Rule 13d-1(d)*The remainder of this cover page shall be filled out for a reporting person'sinitial filing on this form with respect to the subject class of securities,and for any subsequent amendment containing information which would alter thedisclosures provided in a prior cover page.The information required in the remainder of this cover page shallnot be deemed to be "filed" for the purpose of Section 18 of theSecurities Exchange Act of 1934 ("Act") or otherwise subject tothe liabilities of that section of the Act but shall be subjectto all other provisions of the Act (however, see the Notes).------------------------------------------------------------------------------CUSIP No.  G0726L109			SCHEDULE 13G------------------------------------------------------------------------------     (1)  NAMES OF REPORTING PERSONS          I.R.S. IDENTIFICATION NOS. OF ABOVE PERSONS (entities only)          Alyeska Investment Group, L.P.------------------------------------------------------------------------------     (2)  CHECK THE APPROPRIATE BOX IF A MEMBER OF A  GROUP (See Instructions):                                                            (a) [ ]                                                            (b) [ ]------------------------------------------------------------------------------     (3)  SEC USE ONLY------------------------------------------------------------------------------     (4)  CITIZENSHIP OR PLACE OF ORGANIZATION          Delaware------------------------------------------------------------------------------                                   (5) SOLE VOTING POWERNUMBER OF				0SHARES                             -------------------------------------------BENEFICIALLY                       (6)  SHARED VOTING POWEROWNED BY                                2,100,000EACH REPORTING                     -------------------------------------------PERSON WITH                        (7)  SOLE DISPOSITIVE POWER					0                                   -------------------------------------------                                   (8)  SHARED DISPOSITIVE POWER                                        2,100,000------------------------------------------------------------------------------    (9)   AGGREGATE AMOUNT BENEFICIALLY OWNED BY EACH REPORTING PERSON           2,100,000------------------------------------------------------------------------------   (10)   CHECK BOX IF THE AGGREGATE AMOUNT IN ROW (9) EXCLUDES CERTAIN SHARES          (See Instructions)                                            [ ]------------------------------------------------------------------------------   (11)   PERCENT OF CLASS REPRESENTED BY AMOUNT IN ROW (9)           7.0%------------------------------------------------------------------------------   (12)   TYPE OF REPORTING PERSON (See Instructions)           IA------------------------------------------------------------------------------------------------------------------------------------------------------------CUSIP No.  G0726L109			SCHEDULE 13G------------------------------------------------------------------------------     (1)  NAMES OF REPORTING PERSONS          I.R.S. IDENTIFICATION NOS. OF ABOVE PERSONS (entities only)          Alyeska Fund GP, LLC------------------------------------------------------------------------------     (2)  CHECK THE APPROPRIATE BOX IF A MEMBER OF A  GROUP (See Instructions):                                                            (a) [ ]                                                            (b) [ ]------------------------------------------------------------------------------     (3)  SEC USE ONLY------------------------------------------------------------------------------     (4)  CITIZENSHIP OR PLACE OF ORGANIZATION          Delaware------------------------------------------------------------------------------                                   (5) SOLE VOTING POWERNUMBER OF				0SHARES                             -------------------------------------------BENEFICIALLY                       (6)  SHARED VOTING POWEROWNED BY                                2,100,000EACH REPORTING                     -------------------------------------------PERSON WITH                        (7)  SOLE DISPOSITIVE POWER					0                                   -------------------------------------------                                   (8)  SHARED DISPOSITIVE POWER                                        2,100,000------------------------------------------------------------------------------    (9)   AGGREGATE AMOUNT BENEFICIALLY OWNED BY EACH REPORTING PERSON          2,100,000------------------------------------------------------------------------------   (10)   CHECK BOX IF THE AGGREGATE AMOUNT IN ROW (9) EXCLUDES CERTAIN SHARES          (See Instructions)                                            [ ]------------------------------------------------------------------------------   (11)   PERCENT OF CLASS REPRESENTED BY AMOUNT IN ROW (9)           7.0%------------------------------------------------------------------------------   (12)   TYPE OF REPORTING PERSON (See Instructions)           OO------------------------------------------------------------------------------------------------------------------------------------------------------------CUSIP No.  G0726L109			SCHEDULE 13G------------------------------------------------------------------------------     (1)  NAMES OF REPORTING PERSONS          I.R.S. IDENTIFICATION NOS. OF ABOVE PERSONS (entities only)          Alyeska Fund 2 GP, LLC------------------------------------------------------------------------------     (2)  CHECK THE APPROPRIATE BOX IF A MEMBER OF A  GROUP (See Instructions):                                                            (a) [ ]                                                            (b) [ ]------------------------------------------------------------------------------     (3)  SEC USE ONLY------------------------------------------------------------------------------     (4)  CITIZENSHIP OR PLACE OF ORGANIZATION          Delaware------------------------------------------------------------------------------                                   (5) SOLE VOTING POWERNUMBER OF				0SHARES                             -------------------------------------------BENEFICIALLY                       (6)  SHARED VOTING POWEROWNED BY                              	2,100,000EACH REPORTING                     -------------------------------------------PERSON WITH                        (7)  SOLE DISPOSITIVE POWER					0                                   -------------------------------------------                                   (8)  SHARED DISPOSITIVE POWER                                        2,100,000------------------------------------------------------------------------------    (9)   AGGREGATE AMOUNT BENEFICIALLY OWNED BY EACH REPORTING PERSON          2,100,000------------------------------------------------------------------------------   (10)   CHECK BOX IF THE AGGREGATE AMOUNT IN ROW (9) EXCLUDES CERTAIN SHARES          (See Instructions)                                            [ ]------------------------------------------------------------------------------   (11)   PERCENT OF CLASS REPRESENTED BY AMOUNT IN ROW (9)           7.0%------------------------------------------------------------------------------   (12)   TYPE OF REPORTING PERSON (See Instructions)           OO-------------------------------------------------------------------------------------------------------------------------------------------------------------CUSIP No. G0726L109           	 SCHEDULE 13G------------------------------------------------------------------------------     (1)  NAMES OF REPORTING PERSONS          I.R.S. IDENTIFICATION NOS. OF ABOVE PERSONS (entities only)	  Anand Parekh------------------------------------------------------------------------------     (2)  CHECK THE APPROPRIATE BOX IF A MEMBER OF A GROUP (See Instructions):                                                           (a) [ ]                                                           (b) [ ]------------------------------------------------------------------------------     (3)  SEC USE ONLY------------------------------------------------------------------------------     (4)  CITIZENSHIP OR PLACE OF ORGANIZATION          United States of America------------------------------------------------------------------------------                                   (5) SOLE VOTING POWERNUMBER OF				0SHARES                             -------------------------------------------BENEFICIALLY                       (6)  SHARED VOTING POWEROWNED BY                                2,100,000EACH REPORTING                     -------------------------------------------PERSON WITH                        (7)  SOLE DISPOSITIVE POWER					0                                   -------------------------------------------                                   (8)  SHARED DISPOSITIVE POWER                                        2,100,000------------------------------------------------------------------------------    (9)   AGGREGATE AMOUNT BENEFICIALLY OWNED BY EACH REPORTING PERSON   	 2,100,000------------------------------------------------------------------------------   (10)   CHECK BOX IF THE AGGREGATE AMOUNT IN ROW (9) EXCLUDES CERTAIN SHARES          (See Instructions)                                            [ ]------------------------------------------------------------------------------   (11)   PERCENT OF CLASS REPRESENTED BY AMOUNT IN ROW (9)          7.0%------------------------------------------------------------------------------   (12)   TYPE OF REPORTING PERSON (See Instructions)          IN------------------------------------------------------------------------------CUSIP NO.  G0726L109             SCHEDULE 13GItem 1(a).      Name of Issuer:		AVISTA HEALTHCARE PUBLIC ACQUISITION CORP.Item 1(b).      Address of Issuer's Principal Executive Offices:                65 East 55TH Street, 18TH Floor		New York NY 10022Item 2(a).      Name of Persons Filing:	(i)	Alyeska Investment Group, L.P.	(ii)	Alyeska Fund GP, LLC	(iii)	Alyeska Fund 2 GP, LLC	(iv)	Anand ParekhItem 2(b).      Address of Principal Business Office or, if None, Residence:	(i)	77 West Wacker Drive, 7th Floor              	Chicago, IL 60601	(ii)	77 West Wacker Drive, 7th Floor              	Chicago, IL 60601	(iii)	77 West Wacker Drive, 7th Floor              	Chicago, IL 60601	(iv)	77 West Wacker Drive, 7th Floor              	Chicago, IL 60601Item 2(c).      Citizenship:		(i)  	Alyeska Investment Group, L.P.- Delaware		(ii) 	Alyeska Fund GP, LLC- Delaware		(iii) 	Alyeska Fund 2 GP, LLC- Delaware		(iv) 	Anand Parekh- United States of AmericaItem 2(d).       Title of Class of Securities:		 UnitsItem 2(e).      CUSIP Number:		G0726L109Item 3.          If This Statement is Filed Pursuant to Sections 240.13d-1(b)                 or 240.13d-2(b), Check Whether the Person Filing is a:(a) Alyeska Investment Group, L.P., a limited partnership organized under thelaws of the State of Delaware, is a registered investment adviser under Section203 of the Investment Advisers Act of 1940, as amended, and is reporting inaccordance with 240.13d-1(b)(1)(ii)(E).(b) Alyeska Fund GP, LLC, a limited liability company organized under the lawsof the State of Delaware, serves as the General Partner and control person ofAlyeska Master Fund, L.P., and is reporting in accordance with240.13d-1(b)(1)(ii)(G).(c) Alyeska Fund 2 GP, LLC, a limited liability company organized under the laws of the State of Delaware, serves as the General Partner and control person ofAlyeska Master Fund 2, L.P., and is reporting in accordance with240.13d-1(b)(1)(ii)(G).(d) Anand Parekh is the Chief Executive Officer and control person of AlyeskaInvestment Group, L.P., and is reporting in accordance with240.13d-1(b)(1)(ii)(G).Item 4.  Ownership.Provide the following information regarding the aggregate numberand percentage of the class of securities of the issuer identifiedin Item 1.    (a) Amount beneficially owned: Please refer to items 5-9 of the cover	pages attached hereto    (b) Percent of class: Please refer to item 11 of the cover pages attached	hereto    (c)	Number of shares as to which the person has: Please refer to items	5-8 of the cover pages attached heretoItem 5.  Ownership of Five Percent or Less of a Class.	 Not ApplicableItem 6.  Ownership of More than Five Percent on Behalf of Another Person.	 Not ApplicableItem 7.  Identification and Classification of the Subsidiary Which Acquired         the Security Being Reported on By the Parent Holding Company or         Controlling Person.	 Not ApplicableItem 8.  Identification and Classification of Members of the Group.	 Not ApplicableItem 9.  Notice of Dissolution of Group	 Not ApplicableItem 10. Certification         By signing below I certify that, to the best of my knowledge and         belief, the securities referred to above were not acquired and are not         held for the purpose of or with the effect of changing or influencing         the control of the issuer of the securities and were not acquired and         are not held in connection with or as a participant in any transaction         having that purpose or effect.CUSIP NO.  G0726L109           	  SCHEDULE 13G                                   SIGNATURESAfter reasonable inquiry and to the best of our knowledge and belief, theundersigned certify that the information set forth in this statement is true,complete and correct.Dated: February 14, 2017Alyeska Investment Group, L.P.By: /s/ Jason Bragg    -------------------------------    Name: Jason Bragg    Title: Chief Financial Officer and Chief Compliance OfficerAlyeska Fund GP, LLCBy: /s/ Jason Bragg    -------------------------------    Name:  Jason Bragg    Title: Chief Financial Officer and Chief Compliance OfficerAlyeska Fund 2 GP, LLCBy: /s/ Jason Bragg    -------------------------------    Name:  Jason Bragg    Title: Chief Financial Officer and Chief Compliance OfficerAnand ParekhBy: /s/ Anand Parekh    -------------------------------    Name: Anand Parekh    IndividuallyCUSIP NO. G0726L109            	SCHEDULE 13G                                Exhibit A				AgreementThe undersigned agree that the statement to which this exhibit is appended isfiled on behalf of each of them.Dated:  February 14, 2017Alyeska Investment Group, L.P.By: /s/ Jason Bragg    -------------------------------    Name:  Jason Bragg    Title: Chief Financial Officer and Chief Compliance OfficerAlyeska Fund GP, LLCBy: /s/ Jason Bragg    -------------------------------    Name:  Jason Bragg    Title: Chief Financial Officer and Chief Compliance OfficerAlyeska Fund 2 GP, LLCBy: /s/ Jason Bragg    -------------------------------    Name:  Jason Bragg    Title: Chief Financial Officer and Chief Compliance OfficerAnand ParekhBy: /s/ Anand Parekh    -------------------------------    Name: Anand Parekh    Individually</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2026-08-08T03:41:04-04:00</dcterms:created>
  <dcterms:modified xsi:type="dcterms:W3CDTF">2026-08-08T03:41:04-04:00</dcterms:modified>
</cp:coreProperties>
</file>

<file path=docProps/custom.xml><?xml version="1.0" encoding="utf-8"?>
<Properties xmlns="http://schemas.openxmlformats.org/officeDocument/2006/custom-properties" xmlns:vt="http://schemas.openxmlformats.org/officeDocument/2006/docPropsVTypes"/>
</file>